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Default="005732A2" w:rsidP="002917F3">
      <w:pPr>
        <w:pStyle w:val="UNITE"/>
        <w:spacing w:before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72576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939165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1.75pt;margin-top:73.9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" fillcolor="#d9df23" stroked="f" strokeweight="1pt">
                <v:stroke joinstyle="miter"/>
                <v:path arrowok="t"/>
                <v:textbox>
                  <w:txbxContent>
                    <w:p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2917F3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" fillcolor="#c00000" stroked="f" strokeweight="1pt">
                <v:textbox>
                  <w:txbxContent>
                    <w:p w:rsidR="00333BCB" w:rsidRPr="00C275D9" w:rsidRDefault="002917F3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8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" adj="6300,28955" fillcolor="#e83b68" stroked="f" strokeweight="1pt">
                <v:textbox>
                  <w:txbxContent>
                    <w:p w:rsidR="00333BCB" w:rsidRPr="00C275D9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2917F3">
        <w:rPr>
          <w:noProof/>
          <w:lang w:eastAsia="fr-FR"/>
        </w:rPr>
        <w:t>La prédiction génétique à l’heure de la bio-informatique et du séquençage des génomes</w:t>
      </w:r>
    </w:p>
    <w:p w:rsidR="00C275D9" w:rsidRPr="00A13122" w:rsidRDefault="00C275D9" w:rsidP="00C275D9">
      <w:pPr>
        <w:pStyle w:val="Titreprotocole"/>
      </w:pPr>
    </w:p>
    <w:p w:rsidR="00EF5BDF" w:rsidRPr="00A13122" w:rsidRDefault="002917F3" w:rsidP="00836FF9">
      <w:pPr>
        <w:pStyle w:val="Titreprotocole"/>
      </w:pPr>
      <w:r>
        <w:t>Détecter un allèle mutant du gène CFTR dans une famille par RFLP</w:t>
      </w:r>
    </w:p>
    <w:p w:rsidR="00EF5BDF" w:rsidRDefault="00EF5BDF" w:rsidP="00C275D9"/>
    <w:p w:rsidR="00781405" w:rsidRDefault="00EF5BDF" w:rsidP="00C275D9">
      <w:pPr>
        <w:pStyle w:val="MATERIEL"/>
      </w:pPr>
      <w:r>
        <w:t xml:space="preserve">Matériel </w:t>
      </w:r>
      <w:r w:rsidRPr="00C275D9">
        <w:t>nécessaire</w:t>
      </w:r>
      <w:r w:rsidR="001A7090">
        <w:t> :</w:t>
      </w:r>
    </w:p>
    <w:p w:rsidR="002B096F" w:rsidRDefault="00EF5BDF" w:rsidP="002917F3">
      <w:pPr>
        <w:pStyle w:val="LISTE"/>
        <w:numPr>
          <w:ilvl w:val="0"/>
          <w:numId w:val="0"/>
        </w:numPr>
        <w:spacing w:after="120" w:line="276" w:lineRule="auto"/>
        <w:ind w:left="283"/>
      </w:pPr>
      <w:r w:rsidRPr="00836FF9">
        <w:t xml:space="preserve">- </w:t>
      </w:r>
      <w:r w:rsidR="002917F3">
        <w:t>logiciel Anagène</w:t>
      </w:r>
      <w:bookmarkStart w:id="0" w:name="_GoBack"/>
      <w:bookmarkEnd w:id="0"/>
    </w:p>
    <w:p w:rsidR="002917F3" w:rsidRDefault="002917F3" w:rsidP="002917F3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séquences alléliques du gène CFTR (</w:t>
      </w:r>
      <w:r w:rsidRPr="002917F3">
        <w:rPr>
          <w:b/>
        </w:rPr>
        <w:t>ch02_p50_doc3_cftr.edi</w:t>
      </w:r>
      <w:r>
        <w:t>)</w:t>
      </w:r>
    </w:p>
    <w:p w:rsidR="00A44366" w:rsidRPr="00A44366" w:rsidRDefault="00A44366" w:rsidP="00781405">
      <w:pPr>
        <w:pStyle w:val="materielcourant"/>
      </w:pPr>
    </w:p>
    <w:p w:rsidR="00836FF9" w:rsidRDefault="00EF5BDF" w:rsidP="00C275D9">
      <w:pPr>
        <w:pStyle w:val="MATERIEL"/>
      </w:pPr>
      <w:r w:rsidRPr="00C275D9">
        <w:t>Protocole</w:t>
      </w:r>
      <w:r w:rsidR="001A7090">
        <w:t> :</w:t>
      </w:r>
    </w:p>
    <w:p w:rsidR="002917F3" w:rsidRDefault="002917F3" w:rsidP="002917F3">
      <w:pPr>
        <w:pStyle w:val="LISTE"/>
      </w:pPr>
      <w:r>
        <w:t>Ouvrir avec Anagène les séquences alléliques du gène CFTR.</w:t>
      </w:r>
    </w:p>
    <w:p w:rsidR="002917F3" w:rsidRDefault="002917F3" w:rsidP="002917F3">
      <w:pPr>
        <w:pStyle w:val="LISTE"/>
      </w:pPr>
      <w:r>
        <w:t>Sélectionner les séquences mutantes connues DeltaF508 et R553X, ainsi que les séquences d’individus dont on cherche à repérer ces mutations.</w:t>
      </w:r>
    </w:p>
    <w:p w:rsidR="002917F3" w:rsidRDefault="002917F3" w:rsidP="002917F3">
      <w:pPr>
        <w:pStyle w:val="LISTE"/>
      </w:pPr>
      <w:r>
        <w:t>Traiter ces séquences par action enzymatique (raccourci F9).</w:t>
      </w:r>
    </w:p>
    <w:p w:rsidR="002917F3" w:rsidRDefault="002917F3" w:rsidP="002917F3">
      <w:pPr>
        <w:pStyle w:val="LISTE"/>
      </w:pPr>
      <w:r>
        <w:t xml:space="preserve">Dans la banque d’enzyme, ajouter </w:t>
      </w:r>
      <w:proofErr w:type="spellStart"/>
      <w:r>
        <w:t>HincII</w:t>
      </w:r>
      <w:proofErr w:type="spellEnd"/>
      <w:r>
        <w:t xml:space="preserve"> qui coupe des sites à 6 bases.</w:t>
      </w:r>
    </w:p>
    <w:p w:rsidR="002917F3" w:rsidRDefault="002917F3" w:rsidP="002917F3">
      <w:pPr>
        <w:pStyle w:val="LISTE"/>
      </w:pPr>
      <w:r>
        <w:t>Comparer le nombre de sites de restriction (coupure) sur les allèles DeltaF508 et R553X pour les distinguer.</w:t>
      </w:r>
    </w:p>
    <w:p w:rsidR="00EC669B" w:rsidRDefault="002917F3" w:rsidP="00403E33">
      <w:pPr>
        <w:pStyle w:val="LISTE"/>
      </w:pPr>
      <w:r>
        <w:t>Changer l’allèle à étudier pour comparer le profil de restriction des allèles des individus malades avec ceux des allèles de référence.</w:t>
      </w:r>
    </w:p>
    <w:p w:rsidR="002917F3" w:rsidRDefault="002917F3" w:rsidP="002917F3">
      <w:pPr>
        <w:pStyle w:val="LISTE"/>
        <w:numPr>
          <w:ilvl w:val="0"/>
          <w:numId w:val="0"/>
        </w:numPr>
        <w:ind w:left="643" w:hanging="360"/>
      </w:pPr>
    </w:p>
    <w:p w:rsidR="002917F3" w:rsidRDefault="002917F3" w:rsidP="00303CD1">
      <w:pPr>
        <w:pStyle w:val="LISTE"/>
        <w:numPr>
          <w:ilvl w:val="0"/>
          <w:numId w:val="0"/>
        </w:numPr>
        <w:ind w:left="643" w:hanging="360"/>
        <w:jc w:val="center"/>
      </w:pPr>
      <w:r>
        <w:rPr>
          <w:noProof/>
        </w:rPr>
        <w:lastRenderedPageBreak/>
        <w:drawing>
          <wp:inline distT="0" distB="0" distL="0" distR="0" wp14:anchorId="6AC1D908" wp14:editId="402796B1">
            <wp:extent cx="8703316" cy="2841625"/>
            <wp:effectExtent l="0" t="2858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15542" cy="284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7F3" w:rsidSect="0034621E">
      <w:headerReference w:type="default" r:id="rId9"/>
      <w:footerReference w:type="default" r:id="rId10"/>
      <w:pgSz w:w="11906" w:h="16838"/>
      <w:pgMar w:top="1702" w:right="1417" w:bottom="1418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C" w:rsidRDefault="008405EC" w:rsidP="002E6F5A">
      <w:pPr>
        <w:spacing w:after="0" w:line="240" w:lineRule="auto"/>
      </w:pPr>
      <w:r>
        <w:separator/>
      </w:r>
    </w:p>
  </w:endnote>
  <w:endnote w:type="continuationSeparator" w:id="0">
    <w:p w:rsidR="008405EC" w:rsidRDefault="008405EC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1E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C275D9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</w:t>
    </w:r>
    <w:r w:rsidR="002917F3">
      <w:rPr>
        <w:rFonts w:cs="Arial"/>
        <w:color w:val="7F7F7F" w:themeColor="text1" w:themeTint="80"/>
        <w:sz w:val="16"/>
        <w:szCs w:val="16"/>
      </w:rPr>
      <w:t>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C" w:rsidRDefault="008405EC" w:rsidP="002E6F5A">
      <w:pPr>
        <w:spacing w:after="0" w:line="240" w:lineRule="auto"/>
      </w:pPr>
      <w:r>
        <w:separator/>
      </w:r>
    </w:p>
  </w:footnote>
  <w:footnote w:type="continuationSeparator" w:id="0">
    <w:p w:rsidR="008405EC" w:rsidRDefault="008405EC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E82DE5" w:rsidRDefault="00093F2F" w:rsidP="00C275D9">
    <w:pPr>
      <w:pStyle w:val="CHAPITRE"/>
      <w:rPr>
        <w:color w:val="C00000"/>
      </w:rPr>
    </w:pPr>
    <w:r w:rsidRPr="00E82DE5">
      <w:rPr>
        <w:color w:val="C00000"/>
      </w:rPr>
      <w:t xml:space="preserve">CHAPITRE </w:t>
    </w:r>
    <w:r w:rsidR="002B096F">
      <w:rPr>
        <w:color w:val="C00000"/>
      </w:rPr>
      <w:t>2</w:t>
    </w:r>
    <w:r w:rsidRPr="00E82DE5">
      <w:rPr>
        <w:color w:val="C00000"/>
      </w:rPr>
      <w:t xml:space="preserve"> – </w:t>
    </w:r>
    <w:r w:rsidR="002B096F">
      <w:rPr>
        <w:color w:val="C00000"/>
      </w:rPr>
      <w:t>Les conséquences génétiques de la reproduction sexuée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AF54A76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014D4"/>
    <w:rsid w:val="00006C56"/>
    <w:rsid w:val="00025A90"/>
    <w:rsid w:val="00033340"/>
    <w:rsid w:val="00046357"/>
    <w:rsid w:val="0005257D"/>
    <w:rsid w:val="00053E9B"/>
    <w:rsid w:val="00057020"/>
    <w:rsid w:val="00060BCF"/>
    <w:rsid w:val="0006493D"/>
    <w:rsid w:val="00081D05"/>
    <w:rsid w:val="00093F2F"/>
    <w:rsid w:val="00094FA5"/>
    <w:rsid w:val="000B6D0A"/>
    <w:rsid w:val="000C5A3B"/>
    <w:rsid w:val="000D7E19"/>
    <w:rsid w:val="000F4AF4"/>
    <w:rsid w:val="00136F3B"/>
    <w:rsid w:val="00143B46"/>
    <w:rsid w:val="00145783"/>
    <w:rsid w:val="001A7090"/>
    <w:rsid w:val="001C6AA1"/>
    <w:rsid w:val="001C7D5E"/>
    <w:rsid w:val="001D7486"/>
    <w:rsid w:val="00205BE0"/>
    <w:rsid w:val="00221894"/>
    <w:rsid w:val="00243229"/>
    <w:rsid w:val="002625BB"/>
    <w:rsid w:val="002917F3"/>
    <w:rsid w:val="002B096F"/>
    <w:rsid w:val="002D768D"/>
    <w:rsid w:val="002E6F5A"/>
    <w:rsid w:val="002F0F4B"/>
    <w:rsid w:val="002F207D"/>
    <w:rsid w:val="00303CD1"/>
    <w:rsid w:val="00333BCB"/>
    <w:rsid w:val="00344921"/>
    <w:rsid w:val="0034621E"/>
    <w:rsid w:val="00367B1E"/>
    <w:rsid w:val="00391B10"/>
    <w:rsid w:val="003A168C"/>
    <w:rsid w:val="003A4EDF"/>
    <w:rsid w:val="003A540A"/>
    <w:rsid w:val="00401872"/>
    <w:rsid w:val="00403F37"/>
    <w:rsid w:val="004474E4"/>
    <w:rsid w:val="00454BDE"/>
    <w:rsid w:val="00457449"/>
    <w:rsid w:val="004617D1"/>
    <w:rsid w:val="00477043"/>
    <w:rsid w:val="004A6157"/>
    <w:rsid w:val="004D1DB3"/>
    <w:rsid w:val="0054012B"/>
    <w:rsid w:val="00542041"/>
    <w:rsid w:val="005467F4"/>
    <w:rsid w:val="00547686"/>
    <w:rsid w:val="00560475"/>
    <w:rsid w:val="00563A7B"/>
    <w:rsid w:val="005732A2"/>
    <w:rsid w:val="00590AEA"/>
    <w:rsid w:val="005A2716"/>
    <w:rsid w:val="005A6749"/>
    <w:rsid w:val="005B394E"/>
    <w:rsid w:val="005E4F76"/>
    <w:rsid w:val="00621336"/>
    <w:rsid w:val="00633B29"/>
    <w:rsid w:val="006514E0"/>
    <w:rsid w:val="00651925"/>
    <w:rsid w:val="00665E09"/>
    <w:rsid w:val="00690BBF"/>
    <w:rsid w:val="006A3BC6"/>
    <w:rsid w:val="006A5832"/>
    <w:rsid w:val="006E34A4"/>
    <w:rsid w:val="006F489B"/>
    <w:rsid w:val="006F57B0"/>
    <w:rsid w:val="00705C20"/>
    <w:rsid w:val="007178BB"/>
    <w:rsid w:val="007318BB"/>
    <w:rsid w:val="00736A71"/>
    <w:rsid w:val="00760FCE"/>
    <w:rsid w:val="00781405"/>
    <w:rsid w:val="007A56A4"/>
    <w:rsid w:val="007B4CF2"/>
    <w:rsid w:val="007B53EB"/>
    <w:rsid w:val="007B577F"/>
    <w:rsid w:val="007C2D11"/>
    <w:rsid w:val="007C7C40"/>
    <w:rsid w:val="007F1519"/>
    <w:rsid w:val="00820088"/>
    <w:rsid w:val="008232CB"/>
    <w:rsid w:val="00836FF9"/>
    <w:rsid w:val="00837A90"/>
    <w:rsid w:val="008405EC"/>
    <w:rsid w:val="00857BB4"/>
    <w:rsid w:val="00896C42"/>
    <w:rsid w:val="00897ED4"/>
    <w:rsid w:val="008A0B54"/>
    <w:rsid w:val="008A4328"/>
    <w:rsid w:val="008F4A41"/>
    <w:rsid w:val="008F5496"/>
    <w:rsid w:val="00927EFE"/>
    <w:rsid w:val="00944B96"/>
    <w:rsid w:val="009611C4"/>
    <w:rsid w:val="009644FE"/>
    <w:rsid w:val="00967405"/>
    <w:rsid w:val="009916A7"/>
    <w:rsid w:val="00997B56"/>
    <w:rsid w:val="009B0E3C"/>
    <w:rsid w:val="009B55B2"/>
    <w:rsid w:val="009C61D5"/>
    <w:rsid w:val="009F0887"/>
    <w:rsid w:val="009F2A94"/>
    <w:rsid w:val="009F4CD2"/>
    <w:rsid w:val="00A13122"/>
    <w:rsid w:val="00A33862"/>
    <w:rsid w:val="00A44366"/>
    <w:rsid w:val="00A80007"/>
    <w:rsid w:val="00AA221A"/>
    <w:rsid w:val="00AB59F7"/>
    <w:rsid w:val="00B04BEB"/>
    <w:rsid w:val="00B14D9A"/>
    <w:rsid w:val="00B23974"/>
    <w:rsid w:val="00B4361B"/>
    <w:rsid w:val="00B8091B"/>
    <w:rsid w:val="00BA5B3E"/>
    <w:rsid w:val="00BB7E61"/>
    <w:rsid w:val="00BD5182"/>
    <w:rsid w:val="00BE57B0"/>
    <w:rsid w:val="00C05312"/>
    <w:rsid w:val="00C10FFA"/>
    <w:rsid w:val="00C275D9"/>
    <w:rsid w:val="00C37008"/>
    <w:rsid w:val="00C5211A"/>
    <w:rsid w:val="00C54D5C"/>
    <w:rsid w:val="00C91579"/>
    <w:rsid w:val="00CA2BC5"/>
    <w:rsid w:val="00CC2ADD"/>
    <w:rsid w:val="00CE2BFD"/>
    <w:rsid w:val="00D03D29"/>
    <w:rsid w:val="00D16E6C"/>
    <w:rsid w:val="00DA102E"/>
    <w:rsid w:val="00DC2AE9"/>
    <w:rsid w:val="00E82DE5"/>
    <w:rsid w:val="00EB3099"/>
    <w:rsid w:val="00EC669B"/>
    <w:rsid w:val="00EF5BDF"/>
    <w:rsid w:val="00F03A99"/>
    <w:rsid w:val="00F527AE"/>
    <w:rsid w:val="00F620AE"/>
    <w:rsid w:val="00F86829"/>
    <w:rsid w:val="00FD6E4B"/>
    <w:rsid w:val="00FE15E4"/>
    <w:rsid w:val="00FE3FB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E1C3-FD84-41C0-8A77-29B6231B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717</Characters>
  <Application>Microsoft Office Word</Application>
  <DocSecurity>0</DocSecurity>
  <Lines>21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2020-06-29T09:00:00Z</dcterms:created>
  <dcterms:modified xsi:type="dcterms:W3CDTF">2020-06-29T09:12:00Z</dcterms:modified>
</cp:coreProperties>
</file>