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B3E" w:rsidRDefault="004B5D7E" w:rsidP="004B5D7E">
      <w:pPr>
        <w:pStyle w:val="UNITE"/>
      </w:pPr>
      <w:r>
        <w:pict>
          <v:roundrect id="Rectangle à coins arrondis 7" o:spid="_x0000_s1028" style="position:absolute;margin-left:-10.95pt;margin-top:57.45pt;width:128.1pt;height:27.65pt;z-index:-251643904;visibility:visible;mso-wrap-distance-left:11.35pt;mso-wrap-distance-top:11.35pt;mso-wrap-distance-right:11.35pt;mso-wrap-distance-bottom:11.35p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" fillcolor="#d9df23" stroked="f" strokeweight="1pt">
            <v:stroke joinstyle="miter"/>
            <v:textbox>
              <w:txbxContent>
                <w:p w:rsidR="009644FE" w:rsidRPr="00A13122" w:rsidRDefault="009644FE" w:rsidP="009644FE">
                  <w:pPr>
                    <w:spacing w:after="0"/>
                    <w:jc w:val="center"/>
                    <w:rPr>
                      <w:rFonts w:ascii="Arial Black" w:hAnsi="Arial Black" w:cs="Arial"/>
                      <w:color w:val="000000" w:themeColor="text1"/>
                      <w:sz w:val="24"/>
                      <w:szCs w:val="24"/>
                    </w:rPr>
                  </w:pPr>
                  <w:r w:rsidRPr="00A13122">
                    <w:rPr>
                      <w:rFonts w:ascii="Arial Black" w:hAnsi="Arial Black" w:cs="Arial"/>
                      <w:color w:val="000000" w:themeColor="text1"/>
                      <w:sz w:val="24"/>
                      <w:szCs w:val="24"/>
                    </w:rPr>
                    <w:t>Protocole de TP</w:t>
                  </w:r>
                </w:p>
              </w:txbxContent>
            </v:textbox>
            <w10:wrap type="topAndBottom"/>
          </v:roundrect>
        </w:pict>
      </w:r>
      <w:r w:rsidR="00D2074D">
        <w:rPr>
          <w:noProof/>
          <w:lang w:eastAsia="fr-FR"/>
        </w:rPr>
        <w:pict>
          <v:rect id="Rectangle 6" o:spid="_x0000_s1026" style="position:absolute;margin-left:33.5pt;margin-top:0;width:22.1pt;height:25.2pt;z-index:-251640832;visibility:visible;mso-wrap-distance-left:11.35pt;mso-wrap-distance-right:11.35pt;mso-position-vertical-relative:line;mso-width-relative:margin;mso-height-relative:margin;v-text-anchor:middle" wrapcoords="-745 0 -745 20965 21600 20965 21600 0 -74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" fillcolor="#009346" stroked="f" strokeweight="1pt">
            <v:textbox>
              <w:txbxContent>
                <w:p w:rsidR="00333BCB" w:rsidRPr="004B5D7E" w:rsidRDefault="0007756E" w:rsidP="00333BCB">
                  <w:pPr>
                    <w:spacing w:after="0"/>
                    <w:jc w:val="center"/>
                    <w:rPr>
                      <w:rFonts w:ascii="Verdana" w:hAnsi="Verdana" w:cs="Gisha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4B5D7E">
                    <w:rPr>
                      <w:rFonts w:ascii="Verdana" w:hAnsi="Verdana" w:cs="Gisha"/>
                      <w:b/>
                      <w:bCs/>
                      <w:color w:val="FFFFFF" w:themeColor="background1"/>
                      <w:sz w:val="28"/>
                      <w:szCs w:val="28"/>
                    </w:rPr>
                    <w:t>4</w:t>
                  </w:r>
                </w:p>
              </w:txbxContent>
            </v:textbox>
            <w10:wrap type="tight"/>
          </v:rect>
        </w:pict>
      </w:r>
      <w:r w:rsidR="00D2074D">
        <w:rPr>
          <w:noProof/>
          <w:lang w:eastAsia="fr-FR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Rectangle 5" o:spid="_x0000_s1027" type="#_x0000_t61" style="position:absolute;margin-left:-11.55pt;margin-top:0;width:45.3pt;height:25.2pt;z-index:-251641856;visibility:visible;mso-position-vertical-relative:line;mso-width-relative:margin;mso-height-relative:margin;v-text-anchor:middle" wrapcoords="-360 0 -360 20965 5040 28588 5400 28588 6840 28588 8640 28588 21600 21600 21600 0 -36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" adj="6300,28955" fillcolor="#26ad6f" stroked="f" strokeweight="1pt">
            <v:textbox>
              <w:txbxContent>
                <w:p w:rsidR="00333BCB" w:rsidRPr="004B5D7E" w:rsidRDefault="00333BCB" w:rsidP="00333BCB">
                  <w:pPr>
                    <w:spacing w:after="0"/>
                    <w:jc w:val="center"/>
                    <w:rPr>
                      <w:rFonts w:ascii="Verdana" w:hAnsi="Verdana" w:cs="Arial"/>
                      <w:smallCaps/>
                      <w:color w:val="FFFFFF" w:themeColor="background1"/>
                      <w:sz w:val="23"/>
                      <w:szCs w:val="23"/>
                    </w:rPr>
                  </w:pPr>
                  <w:r w:rsidRPr="004B5D7E">
                    <w:rPr>
                      <w:rFonts w:ascii="Verdana" w:hAnsi="Verdana" w:cs="Arial"/>
                      <w:smallCaps/>
                      <w:color w:val="FFFFFF" w:themeColor="background1"/>
                      <w:sz w:val="23"/>
                      <w:szCs w:val="23"/>
                    </w:rPr>
                    <w:t>unit</w:t>
                  </w:r>
                  <w:r w:rsidR="00C5211A" w:rsidRPr="004B5D7E">
                    <w:rPr>
                      <w:rFonts w:ascii="Verdana" w:hAnsi="Verdana" w:cs="Arial"/>
                      <w:smallCaps/>
                      <w:color w:val="FFFFFF" w:themeColor="background1"/>
                      <w:sz w:val="23"/>
                      <w:szCs w:val="23"/>
                    </w:rPr>
                    <w:t>é</w:t>
                  </w:r>
                </w:p>
              </w:txbxContent>
            </v:textbox>
            <w10:wrap type="tight"/>
          </v:shape>
        </w:pict>
      </w:r>
      <w:r w:rsidR="0007756E" w:rsidRPr="0007756E">
        <w:rPr>
          <w:bCs/>
        </w:rPr>
        <w:t>Dissémination et germination des graines</w:t>
      </w:r>
    </w:p>
    <w:p w:rsidR="00EF5BDF" w:rsidRDefault="0007756E" w:rsidP="0007756E">
      <w:pPr>
        <w:rPr>
          <w:rFonts w:ascii="Arial Black" w:hAnsi="Arial Black" w:cs="Gisha"/>
          <w:b/>
          <w:bCs/>
          <w:noProof/>
          <w:sz w:val="24"/>
          <w:szCs w:val="24"/>
          <w:lang w:eastAsia="fr-FR"/>
        </w:rPr>
      </w:pPr>
      <w:r w:rsidRPr="0007756E">
        <w:rPr>
          <w:rFonts w:ascii="Arial Black" w:hAnsi="Arial Black" w:cs="Gisha"/>
          <w:b/>
          <w:bCs/>
          <w:noProof/>
          <w:sz w:val="24"/>
          <w:szCs w:val="24"/>
          <w:lang w:eastAsia="fr-FR"/>
        </w:rPr>
        <w:t>Identifier et localiser</w:t>
      </w:r>
      <w:r>
        <w:rPr>
          <w:rFonts w:ascii="Arial Black" w:hAnsi="Arial Black" w:cs="Gisha"/>
          <w:b/>
          <w:bCs/>
          <w:noProof/>
          <w:sz w:val="24"/>
          <w:szCs w:val="24"/>
          <w:lang w:eastAsia="fr-FR"/>
        </w:rPr>
        <w:t xml:space="preserve"> </w:t>
      </w:r>
      <w:r w:rsidRPr="0007756E">
        <w:rPr>
          <w:rFonts w:ascii="Arial Black" w:hAnsi="Arial Black" w:cs="Gisha"/>
          <w:b/>
          <w:bCs/>
          <w:noProof/>
          <w:sz w:val="24"/>
          <w:szCs w:val="24"/>
          <w:lang w:eastAsia="fr-FR"/>
        </w:rPr>
        <w:t>les réserves de la graine</w:t>
      </w:r>
    </w:p>
    <w:p w:rsidR="004B5D7E" w:rsidRDefault="004B5D7E" w:rsidP="004B5D7E"/>
    <w:p w:rsidR="002301CB" w:rsidRPr="002301CB" w:rsidRDefault="00EF5BDF" w:rsidP="002301CB">
      <w:pPr>
        <w:pStyle w:val="MATERIEL"/>
        <w:rPr>
          <w:bCs/>
        </w:rPr>
      </w:pPr>
      <w:r>
        <w:t>Matériel nécessaire</w:t>
      </w:r>
      <w:r w:rsidR="001A7090">
        <w:t> :</w:t>
      </w:r>
    </w:p>
    <w:p w:rsidR="0007756E" w:rsidRDefault="00BF7183" w:rsidP="003B72B9">
      <w:pPr>
        <w:pStyle w:val="materielcourant"/>
      </w:pPr>
      <w:r>
        <w:t>- </w:t>
      </w:r>
      <w:r w:rsidR="003B72B9" w:rsidRPr="003B72B9">
        <w:t xml:space="preserve">graines </w:t>
      </w:r>
      <w:r w:rsidR="0007756E">
        <w:t>de pois, haricot</w:t>
      </w:r>
    </w:p>
    <w:p w:rsidR="003B72B9" w:rsidRPr="003B72B9" w:rsidRDefault="003B72B9" w:rsidP="003B72B9">
      <w:pPr>
        <w:pStyle w:val="materielcourant"/>
      </w:pPr>
      <w:r>
        <w:t>- </w:t>
      </w:r>
      <w:r w:rsidR="004B5D7E">
        <w:t>s</w:t>
      </w:r>
      <w:r w:rsidR="0007756E">
        <w:t>calpel</w:t>
      </w:r>
    </w:p>
    <w:p w:rsidR="003B72B9" w:rsidRDefault="003B72B9" w:rsidP="003B72B9">
      <w:pPr>
        <w:pStyle w:val="materielcourant"/>
      </w:pPr>
      <w:r>
        <w:t>- </w:t>
      </w:r>
      <w:proofErr w:type="spellStart"/>
      <w:r w:rsidR="004B5D7E">
        <w:t>Lugol</w:t>
      </w:r>
      <w:proofErr w:type="spellEnd"/>
    </w:p>
    <w:p w:rsidR="0007756E" w:rsidRPr="003B72B9" w:rsidRDefault="004B5D7E" w:rsidP="003B72B9">
      <w:pPr>
        <w:pStyle w:val="materielcourant"/>
      </w:pPr>
      <w:r>
        <w:t>- v</w:t>
      </w:r>
      <w:r w:rsidR="0007756E">
        <w:t>erre de montre</w:t>
      </w:r>
    </w:p>
    <w:p w:rsidR="00EF5BDF" w:rsidRPr="00836FF9" w:rsidRDefault="00EF5BDF" w:rsidP="003B72B9">
      <w:pPr>
        <w:pStyle w:val="materielcourant"/>
        <w:rPr>
          <w:b/>
        </w:rPr>
      </w:pPr>
    </w:p>
    <w:p w:rsidR="00836FF9" w:rsidRDefault="00EF5BDF" w:rsidP="002301CB">
      <w:pPr>
        <w:pStyle w:val="MATERIEL"/>
      </w:pPr>
      <w:r w:rsidRPr="002301CB">
        <w:t>Protocole</w:t>
      </w:r>
      <w:r w:rsidR="001A7090">
        <w:t> :</w:t>
      </w:r>
      <w:r>
        <w:t xml:space="preserve"> </w:t>
      </w:r>
    </w:p>
    <w:p w:rsidR="0007756E" w:rsidRDefault="004B5D7E" w:rsidP="003B72B9">
      <w:pPr>
        <w:pStyle w:val="LISTE"/>
      </w:pPr>
      <w:r>
        <w:t>Couper en deux</w:t>
      </w:r>
      <w:r w:rsidR="0007756E">
        <w:t xml:space="preserve"> de manière sagittale la graine</w:t>
      </w:r>
      <w:r>
        <w:t>,</w:t>
      </w:r>
      <w:r w:rsidR="0007756E">
        <w:t xml:space="preserve"> de </w:t>
      </w:r>
      <w:r>
        <w:t>façon</w:t>
      </w:r>
      <w:r w:rsidR="0007756E">
        <w:t xml:space="preserve"> à passer entre les deux cotylédons (e</w:t>
      </w:r>
      <w:r>
        <w:t>ntre les deux cotylédons apparaî</w:t>
      </w:r>
      <w:r w:rsidR="0007756E">
        <w:t>t l’embryon de plante).</w:t>
      </w:r>
    </w:p>
    <w:p w:rsidR="003B72B9" w:rsidRDefault="0007756E" w:rsidP="003B72B9">
      <w:pPr>
        <w:pStyle w:val="LISTE"/>
      </w:pPr>
      <w:r>
        <w:t xml:space="preserve"> Placer les cotylédons dans un verre de montre et recouvrir avec </w:t>
      </w:r>
      <w:r w:rsidR="004B5D7E">
        <w:t xml:space="preserve">le </w:t>
      </w:r>
      <w:proofErr w:type="spellStart"/>
      <w:r>
        <w:t>Lugol</w:t>
      </w:r>
      <w:proofErr w:type="spellEnd"/>
      <w:r>
        <w:t>.</w:t>
      </w:r>
    </w:p>
    <w:p w:rsidR="0007756E" w:rsidRDefault="0007756E" w:rsidP="003B72B9">
      <w:pPr>
        <w:pStyle w:val="LISTE"/>
      </w:pPr>
      <w:r>
        <w:t>Observer la coloration des tissus végétaux.</w:t>
      </w:r>
    </w:p>
    <w:p w:rsidR="0007756E" w:rsidRPr="004B5D7E" w:rsidRDefault="0007756E" w:rsidP="0007756E">
      <w:pPr>
        <w:pStyle w:val="LISTE"/>
        <w:numPr>
          <w:ilvl w:val="0"/>
          <w:numId w:val="0"/>
        </w:numPr>
        <w:ind w:left="643" w:hanging="360"/>
        <w:rPr>
          <w:b/>
        </w:rPr>
      </w:pPr>
      <w:r w:rsidRPr="004B5D7E">
        <w:rPr>
          <w:b/>
        </w:rPr>
        <w:t>Prolongements :</w:t>
      </w:r>
    </w:p>
    <w:p w:rsidR="003B72B9" w:rsidRDefault="0007756E" w:rsidP="003B72B9">
      <w:pPr>
        <w:pStyle w:val="LISTE"/>
      </w:pPr>
      <w:r>
        <w:t>Gratter avec un scalpel le cotylédon et monter entre lame et lamelles.</w:t>
      </w:r>
    </w:p>
    <w:p w:rsidR="003B72B9" w:rsidRDefault="0007756E" w:rsidP="003B72B9">
      <w:pPr>
        <w:pStyle w:val="LISTE"/>
      </w:pPr>
      <w:r>
        <w:t xml:space="preserve">Observer au microscope les amyloplastes (grains d’amidon) présents dans les cellules des </w:t>
      </w:r>
      <w:r w:rsidR="00412033">
        <w:t>cotylédons</w:t>
      </w:r>
      <w:r>
        <w:t>.</w:t>
      </w:r>
    </w:p>
    <w:p w:rsidR="00633B29" w:rsidRPr="00F815E5" w:rsidRDefault="00633B29" w:rsidP="003B72B9">
      <w:pPr>
        <w:pStyle w:val="LISTE"/>
        <w:numPr>
          <w:ilvl w:val="0"/>
          <w:numId w:val="0"/>
        </w:numPr>
        <w:ind w:left="643" w:hanging="360"/>
        <w:rPr>
          <w:rFonts w:eastAsia="Batang"/>
          <w:lang w:eastAsia="en-US"/>
        </w:rPr>
      </w:pPr>
      <w:bookmarkStart w:id="0" w:name="_GoBack"/>
      <w:bookmarkEnd w:id="0"/>
    </w:p>
    <w:sectPr w:rsidR="00633B29" w:rsidRPr="00F815E5" w:rsidSect="008A0B54">
      <w:headerReference w:type="default" r:id="rId7"/>
      <w:footerReference w:type="default" r:id="rId8"/>
      <w:pgSz w:w="11906" w:h="16838"/>
      <w:pgMar w:top="1702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74D" w:rsidRDefault="00D2074D" w:rsidP="002E6F5A">
      <w:pPr>
        <w:spacing w:after="0" w:line="240" w:lineRule="auto"/>
      </w:pPr>
      <w:r>
        <w:separator/>
      </w:r>
    </w:p>
  </w:endnote>
  <w:endnote w:type="continuationSeparator" w:id="0">
    <w:p w:rsidR="00D2074D" w:rsidRDefault="00D2074D" w:rsidP="002E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altName w:val="Malgun Gothic Semilight"/>
    <w:charset w:val="00"/>
    <w:family w:val="swiss"/>
    <w:pitch w:val="variable"/>
    <w:sig w:usb0="80000807" w:usb1="40000042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F5A" w:rsidRPr="002E6F5A" w:rsidRDefault="002E6F5A">
    <w:pPr>
      <w:pStyle w:val="Pieddepage"/>
      <w:rPr>
        <w:rFonts w:cs="Arial"/>
        <w:color w:val="7F7F7F" w:themeColor="text1" w:themeTint="80"/>
        <w:sz w:val="16"/>
        <w:szCs w:val="16"/>
      </w:rPr>
    </w:pPr>
    <w:r w:rsidRPr="00D97A07">
      <w:rPr>
        <w:rFonts w:ascii="Calibri" w:eastAsia="Calibri" w:hAnsi="Calibri" w:cs="Calibri"/>
        <w:color w:val="7F7F7F" w:themeColor="text1" w:themeTint="80"/>
        <w:sz w:val="16"/>
        <w:szCs w:val="16"/>
      </w:rPr>
      <w:t>©</w:t>
    </w:r>
    <w:r>
      <w:rPr>
        <w:rFonts w:cs="Arial"/>
        <w:color w:val="7F7F7F" w:themeColor="text1" w:themeTint="80"/>
        <w:sz w:val="16"/>
        <w:szCs w:val="16"/>
      </w:rPr>
      <w:t xml:space="preserve"> Nathan 20</w:t>
    </w:r>
    <w:r w:rsidR="004617D1">
      <w:rPr>
        <w:rFonts w:cs="Arial"/>
        <w:color w:val="7F7F7F" w:themeColor="text1" w:themeTint="80"/>
        <w:sz w:val="16"/>
        <w:szCs w:val="16"/>
      </w:rPr>
      <w:t>20</w:t>
    </w:r>
    <w:r>
      <w:rPr>
        <w:rFonts w:cs="Arial"/>
        <w:color w:val="7F7F7F" w:themeColor="text1" w:themeTint="80"/>
        <w:sz w:val="16"/>
        <w:szCs w:val="16"/>
      </w:rPr>
      <w:t xml:space="preserve">. SVT </w:t>
    </w:r>
    <w:r w:rsidR="004617D1">
      <w:rPr>
        <w:rFonts w:cs="Arial"/>
        <w:color w:val="7F7F7F" w:themeColor="text1" w:themeTint="80"/>
        <w:sz w:val="16"/>
        <w:szCs w:val="16"/>
      </w:rPr>
      <w:t>Terminale,</w:t>
    </w:r>
    <w:r>
      <w:rPr>
        <w:rFonts w:cs="Arial"/>
        <w:color w:val="7F7F7F" w:themeColor="text1" w:themeTint="80"/>
        <w:sz w:val="16"/>
        <w:szCs w:val="16"/>
      </w:rPr>
      <w:t xml:space="preserve"> </w:t>
    </w:r>
    <w:r w:rsidRPr="00D97A07">
      <w:rPr>
        <w:rFonts w:cs="Arial"/>
        <w:color w:val="7F7F7F" w:themeColor="text1" w:themeTint="80"/>
        <w:sz w:val="16"/>
        <w:szCs w:val="16"/>
      </w:rPr>
      <w:t xml:space="preserve">collection </w:t>
    </w:r>
    <w:r>
      <w:rPr>
        <w:rFonts w:cs="Arial"/>
        <w:color w:val="7F7F7F" w:themeColor="text1" w:themeTint="80"/>
        <w:sz w:val="16"/>
        <w:szCs w:val="16"/>
      </w:rPr>
      <w:t>SVT Lycée</w:t>
    </w:r>
    <w:r w:rsidR="005A2716">
      <w:rPr>
        <w:rFonts w:cs="Arial"/>
        <w:color w:val="7F7F7F" w:themeColor="text1" w:themeTint="80"/>
        <w:sz w:val="16"/>
        <w:szCs w:val="16"/>
      </w:rPr>
      <w:t xml:space="preserve"> – p. </w:t>
    </w:r>
    <w:r w:rsidR="0007756E">
      <w:rPr>
        <w:rFonts w:cs="Arial"/>
        <w:color w:val="7F7F7F" w:themeColor="text1" w:themeTint="80"/>
        <w:sz w:val="16"/>
        <w:szCs w:val="16"/>
      </w:rPr>
      <w:t>209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74D" w:rsidRDefault="00D2074D" w:rsidP="002E6F5A">
      <w:pPr>
        <w:spacing w:after="0" w:line="240" w:lineRule="auto"/>
      </w:pPr>
      <w:r>
        <w:separator/>
      </w:r>
    </w:p>
  </w:footnote>
  <w:footnote w:type="continuationSeparator" w:id="0">
    <w:p w:rsidR="00D2074D" w:rsidRDefault="00D2074D" w:rsidP="002E6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16" w:rsidRPr="004B5D7E" w:rsidRDefault="004B5D7E" w:rsidP="004B5D7E">
    <w:pPr>
      <w:pStyle w:val="CHAPITRE"/>
      <w:rPr>
        <w:color w:val="009346"/>
      </w:rPr>
    </w:pPr>
    <w:r w:rsidRPr="000F20A7">
      <w:rPr>
        <w:color w:val="009346"/>
      </w:rPr>
      <w:t xml:space="preserve">CHAPITRE 10 – </w:t>
    </w:r>
    <w:r>
      <w:rPr>
        <w:bCs/>
        <w:color w:val="009346"/>
      </w:rPr>
      <w:t>Reproduction de la plante</w:t>
    </w:r>
    <w:r w:rsidRPr="000F20A7">
      <w:rPr>
        <w:bCs/>
        <w:color w:val="009346"/>
      </w:rPr>
      <w:t xml:space="preserve"> entre vie fixée et mobilité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617"/>
    <w:multiLevelType w:val="hybridMultilevel"/>
    <w:tmpl w:val="0ACA2F68"/>
    <w:lvl w:ilvl="0" w:tplc="EDC64F00">
      <w:start w:val="1"/>
      <w:numFmt w:val="bullet"/>
      <w:pStyle w:val="MATERIEL"/>
      <w:lvlText w:val="►"/>
      <w:lvlJc w:val="left"/>
      <w:pPr>
        <w:ind w:left="36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035B4"/>
    <w:multiLevelType w:val="multilevel"/>
    <w:tmpl w:val="11BE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8281317"/>
    <w:multiLevelType w:val="hybridMultilevel"/>
    <w:tmpl w:val="304ACDC6"/>
    <w:lvl w:ilvl="0" w:tplc="83EA069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D4C56"/>
    <w:multiLevelType w:val="hybridMultilevel"/>
    <w:tmpl w:val="2EF8271A"/>
    <w:lvl w:ilvl="0" w:tplc="040C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90C09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D327B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10302"/>
    <w:multiLevelType w:val="multilevel"/>
    <w:tmpl w:val="3CD0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EA1B16"/>
    <w:multiLevelType w:val="hybridMultilevel"/>
    <w:tmpl w:val="57DAB658"/>
    <w:lvl w:ilvl="0" w:tplc="DA86EB08">
      <w:start w:val="1"/>
      <w:numFmt w:val="decimal"/>
      <w:pStyle w:val="LISTE"/>
      <w:lvlText w:val="%1."/>
      <w:lvlJc w:val="left"/>
      <w:pPr>
        <w:ind w:left="643" w:hanging="360"/>
      </w:pPr>
      <w:rPr>
        <w:rFonts w:ascii="Arial" w:eastAsiaTheme="minorEastAsia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FD84D1A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30EBE"/>
    <w:multiLevelType w:val="hybridMultilevel"/>
    <w:tmpl w:val="613E0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E7C87"/>
    <w:multiLevelType w:val="hybridMultilevel"/>
    <w:tmpl w:val="5BBEF1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D2647"/>
    <w:multiLevelType w:val="multilevel"/>
    <w:tmpl w:val="4670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37D63E34"/>
    <w:multiLevelType w:val="multilevel"/>
    <w:tmpl w:val="46DE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38850537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40A1E"/>
    <w:multiLevelType w:val="multilevel"/>
    <w:tmpl w:val="864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3C6F35DC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4681B"/>
    <w:multiLevelType w:val="hybridMultilevel"/>
    <w:tmpl w:val="DA3CCBB8"/>
    <w:lvl w:ilvl="0" w:tplc="D974E698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50D39"/>
    <w:multiLevelType w:val="hybridMultilevel"/>
    <w:tmpl w:val="97A4FEEE"/>
    <w:lvl w:ilvl="0" w:tplc="1B3C4A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5220F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21923"/>
    <w:multiLevelType w:val="multilevel"/>
    <w:tmpl w:val="FD1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5F9700D1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6511B"/>
    <w:multiLevelType w:val="hybridMultilevel"/>
    <w:tmpl w:val="5A1A209A"/>
    <w:lvl w:ilvl="0" w:tplc="8F5433D2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60BF47E1"/>
    <w:multiLevelType w:val="multilevel"/>
    <w:tmpl w:val="802C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6B7A0015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96C49"/>
    <w:multiLevelType w:val="multilevel"/>
    <w:tmpl w:val="1864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0"/>
  </w:num>
  <w:num w:numId="7">
    <w:abstractNumId w:val="10"/>
  </w:num>
  <w:num w:numId="8">
    <w:abstractNumId w:val="2"/>
  </w:num>
  <w:num w:numId="9">
    <w:abstractNumId w:val="6"/>
  </w:num>
  <w:num w:numId="10">
    <w:abstractNumId w:val="7"/>
    <w:lvlOverride w:ilvl="0">
      <w:startOverride w:val="1"/>
    </w:lvlOverride>
  </w:num>
  <w:num w:numId="11">
    <w:abstractNumId w:val="17"/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17"/>
  </w:num>
  <w:num w:numId="15">
    <w:abstractNumId w:val="21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9"/>
  </w:num>
  <w:num w:numId="25">
    <w:abstractNumId w:val="7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24"/>
  </w:num>
  <w:num w:numId="29">
    <w:abstractNumId w:val="14"/>
  </w:num>
  <w:num w:numId="30">
    <w:abstractNumId w:val="1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3A7B"/>
    <w:rsid w:val="00025A90"/>
    <w:rsid w:val="00033340"/>
    <w:rsid w:val="00046357"/>
    <w:rsid w:val="00053E9B"/>
    <w:rsid w:val="00057020"/>
    <w:rsid w:val="0006493D"/>
    <w:rsid w:val="0007756E"/>
    <w:rsid w:val="00081D05"/>
    <w:rsid w:val="00094FA5"/>
    <w:rsid w:val="000B6D0A"/>
    <w:rsid w:val="000C5A3B"/>
    <w:rsid w:val="00124499"/>
    <w:rsid w:val="00136F3B"/>
    <w:rsid w:val="00143B46"/>
    <w:rsid w:val="001A7090"/>
    <w:rsid w:val="001C6AA1"/>
    <w:rsid w:val="00205BE0"/>
    <w:rsid w:val="00221894"/>
    <w:rsid w:val="002301CB"/>
    <w:rsid w:val="00243229"/>
    <w:rsid w:val="002625BB"/>
    <w:rsid w:val="002E6F5A"/>
    <w:rsid w:val="002F0F4B"/>
    <w:rsid w:val="00333BCB"/>
    <w:rsid w:val="00344921"/>
    <w:rsid w:val="00367B1E"/>
    <w:rsid w:val="003A168C"/>
    <w:rsid w:val="003A4EDF"/>
    <w:rsid w:val="003A540A"/>
    <w:rsid w:val="003B72B9"/>
    <w:rsid w:val="00401872"/>
    <w:rsid w:val="00403F37"/>
    <w:rsid w:val="00412033"/>
    <w:rsid w:val="00454BDE"/>
    <w:rsid w:val="00457449"/>
    <w:rsid w:val="004617D1"/>
    <w:rsid w:val="004A6157"/>
    <w:rsid w:val="004B5D7E"/>
    <w:rsid w:val="004D1DB3"/>
    <w:rsid w:val="004D434A"/>
    <w:rsid w:val="00542041"/>
    <w:rsid w:val="00560475"/>
    <w:rsid w:val="00563A7B"/>
    <w:rsid w:val="005A2716"/>
    <w:rsid w:val="005A6749"/>
    <w:rsid w:val="005B394E"/>
    <w:rsid w:val="00626451"/>
    <w:rsid w:val="00633B29"/>
    <w:rsid w:val="00635C14"/>
    <w:rsid w:val="006514E0"/>
    <w:rsid w:val="00651925"/>
    <w:rsid w:val="00665E09"/>
    <w:rsid w:val="00690BBF"/>
    <w:rsid w:val="006E34A4"/>
    <w:rsid w:val="006F2CEE"/>
    <w:rsid w:val="006F489B"/>
    <w:rsid w:val="006F57B0"/>
    <w:rsid w:val="007318BB"/>
    <w:rsid w:val="00760FCE"/>
    <w:rsid w:val="007B4CF2"/>
    <w:rsid w:val="007B53EB"/>
    <w:rsid w:val="007B577F"/>
    <w:rsid w:val="007C7C40"/>
    <w:rsid w:val="00820088"/>
    <w:rsid w:val="008232CB"/>
    <w:rsid w:val="00836FF9"/>
    <w:rsid w:val="00837A90"/>
    <w:rsid w:val="00857BB4"/>
    <w:rsid w:val="00896C42"/>
    <w:rsid w:val="008A0B54"/>
    <w:rsid w:val="008A4328"/>
    <w:rsid w:val="008F4A41"/>
    <w:rsid w:val="008F5496"/>
    <w:rsid w:val="009266E4"/>
    <w:rsid w:val="00927EFE"/>
    <w:rsid w:val="00931CA4"/>
    <w:rsid w:val="009611C4"/>
    <w:rsid w:val="009644FE"/>
    <w:rsid w:val="00967405"/>
    <w:rsid w:val="009B0E3C"/>
    <w:rsid w:val="009B55B2"/>
    <w:rsid w:val="009C61D5"/>
    <w:rsid w:val="009F0887"/>
    <w:rsid w:val="009F2A94"/>
    <w:rsid w:val="00A13122"/>
    <w:rsid w:val="00A33862"/>
    <w:rsid w:val="00AB59F7"/>
    <w:rsid w:val="00B04BEB"/>
    <w:rsid w:val="00B11DEC"/>
    <w:rsid w:val="00B23974"/>
    <w:rsid w:val="00B8091B"/>
    <w:rsid w:val="00BA5B3E"/>
    <w:rsid w:val="00BB7E61"/>
    <w:rsid w:val="00BF7183"/>
    <w:rsid w:val="00C05312"/>
    <w:rsid w:val="00C10FFA"/>
    <w:rsid w:val="00C21670"/>
    <w:rsid w:val="00C5211A"/>
    <w:rsid w:val="00C54D5C"/>
    <w:rsid w:val="00C91579"/>
    <w:rsid w:val="00CA2BC5"/>
    <w:rsid w:val="00CC2ADD"/>
    <w:rsid w:val="00D16E6C"/>
    <w:rsid w:val="00D2074D"/>
    <w:rsid w:val="00DA102E"/>
    <w:rsid w:val="00EB3099"/>
    <w:rsid w:val="00EF5BDF"/>
    <w:rsid w:val="00F815E5"/>
    <w:rsid w:val="00F86829"/>
    <w:rsid w:val="00FE06BA"/>
    <w:rsid w:val="00FE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Rectangle 5"/>
      </o:rules>
    </o:shapelayout>
  </w:shapeDefaults>
  <w:decimalSymbol w:val=","/>
  <w:listSeparator w:val=";"/>
  <w14:docId w14:val="045AB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6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6F5A"/>
  </w:style>
  <w:style w:type="paragraph" w:styleId="Pieddepage">
    <w:name w:val="footer"/>
    <w:basedOn w:val="Normal"/>
    <w:link w:val="Pieddepag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6F5A"/>
  </w:style>
  <w:style w:type="paragraph" w:styleId="Paragraphedeliste">
    <w:name w:val="List Paragraph"/>
    <w:basedOn w:val="Normal"/>
    <w:uiPriority w:val="34"/>
    <w:qFormat/>
    <w:rsid w:val="008F4A4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6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157"/>
    <w:rPr>
      <w:rFonts w:ascii="Segoe UI" w:hAnsi="Segoe UI" w:cs="Segoe UI"/>
      <w:sz w:val="18"/>
      <w:szCs w:val="18"/>
    </w:rPr>
  </w:style>
  <w:style w:type="paragraph" w:customStyle="1" w:styleId="CHAPITRE">
    <w:name w:val="CHAPITRE"/>
    <w:basedOn w:val="En-tte"/>
    <w:qFormat/>
    <w:rsid w:val="004A6157"/>
    <w:rPr>
      <w:rFonts w:ascii="Gisha" w:hAnsi="Gisha" w:cs="Gisha"/>
      <w:caps/>
      <w:color w:val="D71F5B"/>
    </w:rPr>
  </w:style>
  <w:style w:type="paragraph" w:customStyle="1" w:styleId="UNITE2LIGNES">
    <w:name w:val="UNITE 2 LIGNES"/>
    <w:basedOn w:val="Normal"/>
    <w:qFormat/>
    <w:rsid w:val="004A6157"/>
    <w:rPr>
      <w:rFonts w:ascii="Gisha" w:hAnsi="Gisha" w:cs="Gisha"/>
      <w:b/>
      <w:color w:val="404040" w:themeColor="text1" w:themeTint="BF"/>
      <w:sz w:val="24"/>
      <w:szCs w:val="24"/>
    </w:rPr>
  </w:style>
  <w:style w:type="paragraph" w:customStyle="1" w:styleId="PROTOCOLE">
    <w:name w:val="PROTOCOLE"/>
    <w:basedOn w:val="Normal"/>
    <w:qFormat/>
    <w:rsid w:val="004A6157"/>
    <w:rPr>
      <w:rFonts w:ascii="Gisha" w:hAnsi="Gisha" w:cs="Gisha"/>
      <w:b/>
      <w:sz w:val="28"/>
      <w:szCs w:val="28"/>
    </w:rPr>
  </w:style>
  <w:style w:type="paragraph" w:customStyle="1" w:styleId="LISTE">
    <w:name w:val="LISTE"/>
    <w:basedOn w:val="Paragraphedeliste"/>
    <w:qFormat/>
    <w:rsid w:val="004A6157"/>
    <w:pPr>
      <w:numPr>
        <w:numId w:val="2"/>
      </w:numPr>
      <w:spacing w:after="240" w:line="360" w:lineRule="auto"/>
      <w:contextualSpacing w:val="0"/>
    </w:pPr>
    <w:rPr>
      <w:rFonts w:ascii="Arial" w:hAnsi="Arial" w:cs="Arial"/>
    </w:rPr>
  </w:style>
  <w:style w:type="paragraph" w:customStyle="1" w:styleId="COURANT">
    <w:name w:val="COURANT"/>
    <w:basedOn w:val="Normal"/>
    <w:qFormat/>
    <w:rsid w:val="004A6157"/>
    <w:pPr>
      <w:spacing w:after="240" w:line="360" w:lineRule="auto"/>
    </w:pPr>
    <w:rPr>
      <w:rFonts w:ascii="Arial" w:hAnsi="Arial" w:cs="Arial"/>
      <w:sz w:val="24"/>
      <w:szCs w:val="24"/>
    </w:rPr>
  </w:style>
  <w:style w:type="paragraph" w:customStyle="1" w:styleId="UNITE1LIGNE">
    <w:name w:val="UNITE 1LIGNE"/>
    <w:basedOn w:val="UNITE2LIGNES"/>
    <w:qFormat/>
    <w:rsid w:val="00967405"/>
    <w:pPr>
      <w:spacing w:before="320"/>
    </w:pPr>
  </w:style>
  <w:style w:type="paragraph" w:customStyle="1" w:styleId="MATERIEL">
    <w:name w:val="MATERIEL"/>
    <w:basedOn w:val="COURANT"/>
    <w:qFormat/>
    <w:rsid w:val="002301CB"/>
    <w:pPr>
      <w:numPr>
        <w:numId w:val="6"/>
      </w:numPr>
      <w:ind w:left="357" w:hanging="357"/>
    </w:pPr>
    <w:rPr>
      <w:b/>
    </w:rPr>
  </w:style>
  <w:style w:type="paragraph" w:customStyle="1" w:styleId="LEGENDE">
    <w:name w:val="LEGENDE"/>
    <w:basedOn w:val="COURANT"/>
    <w:qFormat/>
    <w:rsid w:val="004D1DB3"/>
    <w:pPr>
      <w:spacing w:before="120"/>
    </w:pPr>
    <w:rPr>
      <w:sz w:val="18"/>
      <w:szCs w:val="18"/>
    </w:rPr>
  </w:style>
  <w:style w:type="table" w:styleId="Grilledutableau">
    <w:name w:val="Table Grid"/>
    <w:basedOn w:val="TableauNormal"/>
    <w:uiPriority w:val="59"/>
    <w:rsid w:val="00C10FFA"/>
    <w:pPr>
      <w:spacing w:after="0" w:line="240" w:lineRule="auto"/>
    </w:pPr>
    <w:rPr>
      <w:rFonts w:eastAsiaTheme="minorEastAsia"/>
      <w:sz w:val="24"/>
      <w:szCs w:val="24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COURANT"/>
    <w:qFormat/>
    <w:rsid w:val="00C10FFA"/>
    <w:pPr>
      <w:spacing w:before="160" w:after="160" w:line="276" w:lineRule="auto"/>
      <w:ind w:left="113"/>
    </w:pPr>
    <w:rPr>
      <w:rFonts w:eastAsiaTheme="minorEastAsia"/>
      <w:lang w:eastAsia="fr-FR"/>
    </w:rPr>
  </w:style>
  <w:style w:type="paragraph" w:customStyle="1" w:styleId="Titreprotocole">
    <w:name w:val="Titre_protocole"/>
    <w:basedOn w:val="Normal"/>
    <w:qFormat/>
    <w:rsid w:val="00836FF9"/>
    <w:rPr>
      <w:rFonts w:ascii="Arial Black" w:hAnsi="Arial Black" w:cs="Gisha"/>
      <w:noProof/>
      <w:sz w:val="24"/>
      <w:szCs w:val="24"/>
      <w:lang w:eastAsia="fr-FR"/>
    </w:rPr>
  </w:style>
  <w:style w:type="paragraph" w:customStyle="1" w:styleId="UNITE">
    <w:name w:val="UNITE"/>
    <w:basedOn w:val="Normal"/>
    <w:qFormat/>
    <w:rsid w:val="00836FF9"/>
    <w:pPr>
      <w:spacing w:before="120"/>
    </w:pPr>
    <w:rPr>
      <w:rFonts w:ascii="Arial" w:hAnsi="Arial" w:cs="Arial"/>
      <w:b/>
      <w:color w:val="404040" w:themeColor="text1" w:themeTint="BF"/>
    </w:rPr>
  </w:style>
  <w:style w:type="character" w:styleId="Lienhypertexte">
    <w:name w:val="Hyperlink"/>
    <w:basedOn w:val="Policepardfaut"/>
    <w:uiPriority w:val="99"/>
    <w:semiHidden/>
    <w:unhideWhenUsed/>
    <w:rsid w:val="00690BBF"/>
    <w:rPr>
      <w:color w:val="0563C1" w:themeColor="hyperlink"/>
      <w:u w:val="single"/>
    </w:rPr>
  </w:style>
  <w:style w:type="paragraph" w:customStyle="1" w:styleId="materielcourant">
    <w:name w:val="materiel_courant"/>
    <w:basedOn w:val="COURANT"/>
    <w:qFormat/>
    <w:rsid w:val="002301C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552</Characters>
  <Application>Microsoft Office Word</Application>
  <DocSecurity>0</DocSecurity>
  <Lines>13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2020-02-03T13:45:00Z</dcterms:created>
  <dcterms:modified xsi:type="dcterms:W3CDTF">2020-06-29T22:46:00Z</dcterms:modified>
</cp:coreProperties>
</file>